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D" w:rsidRPr="00767CAD" w:rsidRDefault="00145CDD" w:rsidP="00145CD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145CDD" w:rsidRPr="00767CAD" w:rsidRDefault="00145CDD" w:rsidP="00145CD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>по пребыванию в детском профильном лагере</w:t>
      </w:r>
    </w:p>
    <w:p w:rsidR="00145CDD" w:rsidRPr="00767CAD" w:rsidRDefault="00145CDD" w:rsidP="00145CD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ребенка от 14 до 18 лет </w:t>
      </w:r>
    </w:p>
    <w:p w:rsidR="00145CDD" w:rsidRPr="00767CAD" w:rsidRDefault="00145CDD" w:rsidP="00145CD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2A2" w:rsidRDefault="008C22A2" w:rsidP="008C22A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___ » ______________2019г.                                                                                                   г. Уфа                                                                                                   </w:t>
      </w:r>
    </w:p>
    <w:p w:rsidR="008C22A2" w:rsidRDefault="008C22A2" w:rsidP="008C22A2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C22A2" w:rsidRDefault="008C22A2" w:rsidP="008C22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серии 02 Л 01 №0004689, рег. № 2957 от 03 февраля 2015 г. выдана Управлением по контролю  и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8C22A2" w:rsidRDefault="008C22A2" w:rsidP="008C22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C22A2" w:rsidRDefault="008C22A2" w:rsidP="008C22A2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C22A2" w:rsidRDefault="008C22A2" w:rsidP="008C22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8C22A2" w:rsidRDefault="008C22A2" w:rsidP="008C22A2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 достигшего возраста 14 лет)</w:t>
      </w:r>
    </w:p>
    <w:p w:rsidR="008C22A2" w:rsidRDefault="008C22A2" w:rsidP="008C22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8C22A2" w:rsidRDefault="008C22A2" w:rsidP="008C22A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C22A2" w:rsidRDefault="008C22A2" w:rsidP="008C22A2">
      <w:pPr>
        <w:pStyle w:val="aa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8C22A2" w:rsidRDefault="008C22A2" w:rsidP="008C22A2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Школьник)  услуги по его пребыванию в детском профильном лагере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2A2" w:rsidRDefault="008C22A2" w:rsidP="008C22A2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физико-математической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смене Лагеря, проводимого Исполнителем  </w:t>
      </w:r>
      <w:r>
        <w:rPr>
          <w:rFonts w:ascii="Times New Roman" w:hAnsi="Times New Roman" w:cs="Times New Roman"/>
          <w:b/>
          <w:sz w:val="24"/>
          <w:szCs w:val="24"/>
        </w:rPr>
        <w:t>с 03 августа 2019г. по 17 августа 2019 г</w:t>
      </w:r>
      <w:r>
        <w:rPr>
          <w:rFonts w:ascii="Times New Roman" w:hAnsi="Times New Roman" w:cs="Times New Roman"/>
          <w:sz w:val="24"/>
          <w:szCs w:val="24"/>
        </w:rPr>
        <w:t xml:space="preserve">. по адресам:  г. Белорецк, ул. К.Маркса 120, 122. </w:t>
      </w:r>
    </w:p>
    <w:p w:rsidR="008C22A2" w:rsidRDefault="008C22A2" w:rsidP="008C22A2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естественно-научной направленности (</w:t>
      </w:r>
      <w:r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___________________), соответствующих уровню образования участника лагеря (Школьника), а также другим общеобразовательным программам, предусмотренным расписанием Лагеря. </w:t>
      </w:r>
    </w:p>
    <w:p w:rsidR="008C22A2" w:rsidRDefault="008C22A2" w:rsidP="008C22A2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C22A2" w:rsidRDefault="008C22A2" w:rsidP="008C22A2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2A2" w:rsidRDefault="008C22A2" w:rsidP="008C22A2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учебной нагрузки 55 часов.</w:t>
      </w:r>
    </w:p>
    <w:p w:rsidR="008C22A2" w:rsidRDefault="008C22A2" w:rsidP="008C22A2">
      <w:pPr>
        <w:pStyle w:val="ac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8C22A2" w:rsidRDefault="008C22A2" w:rsidP="008C22A2">
      <w:pPr>
        <w:pStyle w:val="ac"/>
        <w:spacing w:line="216" w:lineRule="auto"/>
        <w:jc w:val="both"/>
        <w:rPr>
          <w:b/>
        </w:rPr>
      </w:pPr>
    </w:p>
    <w:p w:rsidR="008C22A2" w:rsidRDefault="008C22A2" w:rsidP="008C22A2">
      <w:pPr>
        <w:numPr>
          <w:ilvl w:val="0"/>
          <w:numId w:val="46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8C22A2" w:rsidRDefault="008C22A2" w:rsidP="008C22A2">
      <w:pPr>
        <w:pStyle w:val="31"/>
        <w:numPr>
          <w:ilvl w:val="0"/>
          <w:numId w:val="46"/>
        </w:numPr>
        <w:spacing w:line="216" w:lineRule="auto"/>
        <w:ind w:left="0" w:firstLine="567"/>
        <w:rPr>
          <w:szCs w:val="24"/>
        </w:rPr>
      </w:pPr>
      <w:r>
        <w:rPr>
          <w:szCs w:val="24"/>
        </w:rPr>
        <w:t>2.1. Стоимость услуг по Договору за 15 дней пребывания в Лагере составляет 35200</w:t>
      </w:r>
      <w:r w:rsidR="007740E6">
        <w:rPr>
          <w:szCs w:val="24"/>
        </w:rPr>
        <w:t>,00 (Т</w:t>
      </w:r>
      <w:r>
        <w:rPr>
          <w:szCs w:val="24"/>
        </w:rPr>
        <w:t xml:space="preserve">ридцать пять тысяч двести) рублей, в том числе стоимость образовательных услуг составляет </w:t>
      </w:r>
      <w:r w:rsidR="007B3543">
        <w:rPr>
          <w:szCs w:val="24"/>
        </w:rPr>
        <w:t>8978</w:t>
      </w:r>
      <w:r w:rsidR="007740E6">
        <w:rPr>
          <w:szCs w:val="24"/>
        </w:rPr>
        <w:t>,00 (В</w:t>
      </w:r>
      <w:r w:rsidR="007B3543">
        <w:rPr>
          <w:szCs w:val="24"/>
        </w:rPr>
        <w:t>осемь тысяч девятьсот семьдесят восемь) рублей</w:t>
      </w:r>
      <w:r>
        <w:rPr>
          <w:szCs w:val="24"/>
        </w:rPr>
        <w:t xml:space="preserve">.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2.2. Стоимость услуг (путевка № _______________) НДС не облагается в соответствии с п.п.</w:t>
      </w:r>
      <w:r>
        <w:rPr>
          <w:lang w:val="en-US"/>
        </w:rPr>
        <w:t> </w:t>
      </w:r>
      <w:r>
        <w:t>18 п.</w:t>
      </w:r>
      <w:r>
        <w:rPr>
          <w:lang w:val="en-US"/>
        </w:rPr>
        <w:t> </w:t>
      </w:r>
      <w:r>
        <w:t>3 ст.</w:t>
      </w:r>
      <w:r>
        <w:rPr>
          <w:lang w:val="en-US"/>
        </w:rPr>
        <w:t> </w:t>
      </w:r>
      <w:r>
        <w:t>149 НК РФ.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2.3.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2.4. Плательщиками могут быть физические лица и организации.</w:t>
      </w:r>
    </w:p>
    <w:p w:rsidR="008C22A2" w:rsidRDefault="008C22A2" w:rsidP="008C22A2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2.5. Расчеты производятся в форме 100% предоплаты. В исключительных случаях допускаются иные способы оплаты, которые оговариваются в Договорах, соглашениях, гарантийных письмах. </w:t>
      </w:r>
    </w:p>
    <w:p w:rsidR="008C22A2" w:rsidRDefault="008C22A2" w:rsidP="008C22A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  3.1.1. Предоставить путевку Заказчику при условии полной оплаты её стоимости и наличии доверенности организации-плательщика (при оплате путевки организацией).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  3.1.2. Зачислить Школьника в Лагерь в соответствии с предъявленной путевкой, выданной Исполнителем или другой уполномоченной им организацией и установленными в ней датами пребывания.</w:t>
      </w:r>
    </w:p>
    <w:p w:rsidR="008C22A2" w:rsidRDefault="008C22A2" w:rsidP="008C22A2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3.1.3. Обеспечить Школьника качественным 5-разовым питанием; работа столовой осуществляется в двухсменном режиме.</w:t>
      </w:r>
    </w:p>
    <w:p w:rsidR="008C22A2" w:rsidRDefault="008C22A2" w:rsidP="008C22A2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3.1.4. Обеспечить Школьника местом для проживания в 2-6 местной  комнате общежития Исполнителя (капитальное кирпичное здание со всеми удобствами), стоимость путевки не зависит от количества проживающих в комнате. 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умывальник, 1 душ (ванная) – на 5-7 человек (удобства располагаются в каждом жилом блоке на 5-7 человек).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 Организовать активный отдых Школьника – спортивно-оздоровительные мероприятия, выезды (выходы) на природу (при благоприятных погодных условиях), проведение культурно-массовых мероприятий (интеллектуальные игры, просмотр видеофильмов, дискотеки и т.д.). 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3.1.7. Создать условия для безопасного проживания и времяпрепровождения ребенка при условии соблюдения последним правил поведения в Лагере; ознакомить ребенка с Правилами внутреннего распорядка Лагеря и общих мерах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Заключить Договор коллективного страхования детей, участников смены, от несчастных случаев на период нахождения Школьника в Лагере для купивших путевки не позднее, чем за один рабочий день до начала смены Лагеря.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3.1.9. Обеспечить необходимую медицинскую помощь силами медработника лагеря или организовать в экстренном случае размещение Школьника в больнице г. Белорецка.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Немедленно сообщить Родителю о любом случае серьезного нарушения здоровья его ребенка.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В случае двойной оплаты путевки произвести возврат излишне заплаченной суммы за вычетом 5% стоимости путевки, включающих расходы Исполнителя по кассовому обслуживанию и накладные расходы.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8C22A2" w:rsidRDefault="008C22A2" w:rsidP="008C22A2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3.1.13.  Предоставить по заявке Заказчика акты выполненных работ. </w:t>
      </w:r>
    </w:p>
    <w:p w:rsidR="008C22A2" w:rsidRDefault="008C22A2" w:rsidP="008C22A2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3.1.14. Создать в лагере безопасные условия для пребывания в нем Школьника.</w:t>
      </w:r>
    </w:p>
    <w:p w:rsidR="008C22A2" w:rsidRDefault="008C22A2" w:rsidP="008C22A2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3.1.15. Предоставить возможность Заказчику ознакомиться, путем размещения на сайте </w:t>
      </w:r>
      <w:hyperlink r:id="rId8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urec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8C22A2" w:rsidRDefault="008C22A2" w:rsidP="008C22A2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8C22A2" w:rsidRDefault="008C22A2" w:rsidP="008C22A2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3.1.17.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8C22A2" w:rsidRDefault="008C22A2" w:rsidP="008C22A2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Оплатить полную стоимость путевки согласно разделу 2 настоящего Договора.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приезд) Школьника в лагерь в сроки, указанные в путевке. В случае невозможности прибытия ребенка в Лагерь в день начала смены Заказчик обязан уведомить об этом администрацию Лагеря.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путевки или при возникновении причин, указанных в пункте 4.1.4.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Предоставить при заезде документы Школьника: паспорт или свидетельство о рождении, медицинскую справку по форме 079/У (или справки, ее заменяющие: о состоянии здоровья ребенка, об отсутствии контактов с инфекционными больными, прививочный сертификат), полис обязательного медицинского страхования. 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 в Дополнительных условиях данного Договора администрацию Лагеря о возможности обострения хронических болезней и существовании у Школьника каких-либо противопоказаний к купанию, выездам на природу, спортивным занятиям. 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 о соблюдении правил безопасности.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 возникновении симптомов заболевания известить об этом администрацию Лагеря или обратиться к медицинскому работнику Лагеря.</w:t>
      </w:r>
    </w:p>
    <w:p w:rsidR="008C22A2" w:rsidRDefault="008C22A2" w:rsidP="008C22A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2A2" w:rsidRDefault="008C22A2" w:rsidP="008C22A2">
      <w:pPr>
        <w:pStyle w:val="aa"/>
        <w:numPr>
          <w:ilvl w:val="0"/>
          <w:numId w:val="47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8C22A2" w:rsidRDefault="008C22A2" w:rsidP="008C22A2">
      <w:pPr>
        <w:pStyle w:val="aa"/>
        <w:numPr>
          <w:ilvl w:val="1"/>
          <w:numId w:val="47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>Администрация лагеря имеет право:</w:t>
      </w:r>
    </w:p>
    <w:p w:rsidR="008C22A2" w:rsidRDefault="008C22A2" w:rsidP="008C22A2">
      <w:pPr>
        <w:pStyle w:val="aa"/>
        <w:numPr>
          <w:ilvl w:val="2"/>
          <w:numId w:val="47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непредставления при заезде любого из документов, указанных в подпункте 3.2.4. пункта 3.2. настоящего Договора.</w:t>
      </w:r>
    </w:p>
    <w:p w:rsidR="008C22A2" w:rsidRDefault="008C22A2" w:rsidP="008C22A2">
      <w:pPr>
        <w:pStyle w:val="aa"/>
        <w:numPr>
          <w:ilvl w:val="2"/>
          <w:numId w:val="47"/>
        </w:numPr>
        <w:tabs>
          <w:tab w:val="left" w:pos="567"/>
        </w:tabs>
        <w:spacing w:line="216" w:lineRule="auto"/>
        <w:jc w:val="both"/>
      </w:pPr>
      <w:r>
        <w:t>Требовать от Заказчика возмещения вреда, причиненного Школьником Исполнителю.</w:t>
      </w:r>
    </w:p>
    <w:p w:rsidR="008C22A2" w:rsidRDefault="008C22A2" w:rsidP="008C22A2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4.1.3. Изменить объем планируемой учебной нагрузки (в пределах 10%) 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8C22A2" w:rsidRDefault="008C22A2" w:rsidP="008C22A2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4.1.4. Отчислить Школьника из лагеря до срока истечения путевки:</w:t>
      </w:r>
    </w:p>
    <w:p w:rsidR="008C22A2" w:rsidRDefault="008C22A2" w:rsidP="008C22A2">
      <w:pPr>
        <w:numPr>
          <w:ilvl w:val="0"/>
          <w:numId w:val="48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8C22A2" w:rsidRDefault="008C22A2" w:rsidP="008C22A2">
      <w:pPr>
        <w:numPr>
          <w:ilvl w:val="0"/>
          <w:numId w:val="48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возврат денежных средств по статье "Питание" за неиспользованные дни.</w:t>
      </w:r>
    </w:p>
    <w:p w:rsidR="008C22A2" w:rsidRDefault="008C22A2" w:rsidP="008C22A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4.1.5.  Привлекать Школьника в свободное от занятий время к общественно полезному труду  (поддержка чистоты на территории лагеря, дежурство в столовой и др.). </w:t>
      </w:r>
    </w:p>
    <w:p w:rsidR="008C22A2" w:rsidRDefault="008C22A2" w:rsidP="008C22A2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8C22A2" w:rsidRDefault="008C22A2" w:rsidP="008C22A2">
      <w:pPr>
        <w:pStyle w:val="aa"/>
        <w:numPr>
          <w:ilvl w:val="2"/>
          <w:numId w:val="49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8C22A2" w:rsidRDefault="008C22A2" w:rsidP="008C22A2">
      <w:pPr>
        <w:pStyle w:val="aa"/>
        <w:numPr>
          <w:ilvl w:val="2"/>
          <w:numId w:val="49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8C22A2" w:rsidRDefault="008C22A2" w:rsidP="008C22A2">
      <w:pPr>
        <w:pStyle w:val="aa"/>
        <w:numPr>
          <w:ilvl w:val="2"/>
          <w:numId w:val="49"/>
        </w:numPr>
        <w:spacing w:line="216" w:lineRule="auto"/>
        <w:jc w:val="both"/>
      </w:pPr>
      <w:r>
        <w:t>По собственной инициативе забрать Школьника из лагеря (возврат  денежных средств осуществляется по статье "Питание" за неиспользованные дни);</w:t>
      </w:r>
    </w:p>
    <w:p w:rsidR="008C22A2" w:rsidRDefault="008C22A2" w:rsidP="008C22A2">
      <w:pPr>
        <w:numPr>
          <w:ilvl w:val="2"/>
          <w:numId w:val="49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путевку Исполнителю. При возврате путевки:</w:t>
      </w:r>
    </w:p>
    <w:p w:rsidR="008C22A2" w:rsidRDefault="008C22A2" w:rsidP="008C22A2">
      <w:pPr>
        <w:spacing w:after="0" w:line="216" w:lineRule="auto"/>
        <w:ind w:left="142"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10 мая 2019 г. –  плательщику возвращается 95% стоимости путевки;</w:t>
      </w:r>
    </w:p>
    <w:p w:rsidR="008C22A2" w:rsidRDefault="008C22A2" w:rsidP="008C22A2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10 мая 2019 г. –  плательщику возвращается часть стоимости путевки, равная сметной стоимости питания, а также услуг, компенсация стоимости которых не несет ущерба Исполнителю ( изготовление индивидуальных атрибутов лагеря, призовой фонд и т.п. - норма на одного участника), ст. 32 ЗоЗПП РФ.</w:t>
      </w:r>
    </w:p>
    <w:p w:rsidR="008C22A2" w:rsidRDefault="008C22A2" w:rsidP="008C22A2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плательщику возвращается 95% ее стоимости, независимо от срока возврата, при условии переоформления путевки (продажи ее другому участнику лагеря).   </w:t>
      </w:r>
    </w:p>
    <w:p w:rsidR="008C22A2" w:rsidRDefault="008C22A2" w:rsidP="008C22A2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8C22A2" w:rsidRDefault="008C22A2" w:rsidP="008C22A2">
      <w:pPr>
        <w:pStyle w:val="aa"/>
        <w:numPr>
          <w:ilvl w:val="2"/>
          <w:numId w:val="50"/>
        </w:numPr>
        <w:spacing w:line="216" w:lineRule="auto"/>
        <w:jc w:val="both"/>
      </w:pPr>
      <w:r>
        <w:t>Обращаться к Исполнителю (к преподавателям Лагеря) по вопросам, касающимся образовательного процесса как во время проведения занятий, так и во внеурочное время.</w:t>
      </w:r>
    </w:p>
    <w:p w:rsidR="008C22A2" w:rsidRDefault="008C22A2" w:rsidP="008C22A2">
      <w:pPr>
        <w:pStyle w:val="aa"/>
        <w:numPr>
          <w:ilvl w:val="2"/>
          <w:numId w:val="50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8C22A2" w:rsidRDefault="008C22A2" w:rsidP="008C22A2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jc w:val="center"/>
        <w:rPr>
          <w:b/>
        </w:rPr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5.2.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6. Прочие условия</w:t>
      </w:r>
    </w:p>
    <w:p w:rsidR="008C22A2" w:rsidRDefault="008C22A2" w:rsidP="008C22A2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8C22A2" w:rsidRDefault="008C22A2" w:rsidP="008C22A2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6.2. При прибытии Школьника в лагерь после начала смены (без предварительного предупреждения) стоимость пребывания в лагере за пропущенные дни смены Заказчику не возвращается. При предварительном согласовании возврат средств осуществляется по статье «Питание».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7. Дополнительные условия</w:t>
      </w:r>
    </w:p>
    <w:p w:rsidR="008C22A2" w:rsidRDefault="008C22A2" w:rsidP="008C22A2">
      <w:pPr>
        <w:pStyle w:val="aa"/>
        <w:spacing w:line="216" w:lineRule="auto"/>
        <w:ind w:left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  <w:rPr>
          <w:b/>
        </w:rPr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8. Защита персональных данных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8.1.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ребенка.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   </w:t>
      </w:r>
      <w:r>
        <w:t xml:space="preserve">8.2. Родитель согласен/не согласен на использование предоставленных им персональных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</w:pPr>
      <w:r>
        <w:t>данных в целях его оповещения о предстоящих мероприятиях Заказчика посредством телефон-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</w:pPr>
      <w:r>
        <w:t>ной связи, электронной почты, услуг почты России.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9. Порядок изменения и расторжения Договора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9.1. Все дополнения и изменения к Договору считаются  действительными, если они совершены в письменной форме.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9.2.  Настоящий Договор может быть расторгнут досрочно по письменному соглашению сторон.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9.3. Настоящий Договор может быть расторгнут по инициативе Исполнителя по причинам, указанным в п. 4.1.4, п. 4.2.3, п. 5.2., а также в случае предоставления Заказчиком недостоверных документов о Школьнике, указанных в подпункте 3.2.4. пункта 3.2. настоящего Договора.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9.4.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9.5. Все споры или разногласия, возникающие в ходе реализации Договора, стороны стремятся решить  путем переговоров.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9.6. В случае невозможности разрешения разногласий путем переговоров споры решаются в установленном законодательством порядке. 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10. Срок действия Договора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 10.1. Настоящий Договор вступает в силу со дня его подписания и действует до окончания срока действия путевки. В случае неисполнения финансовых обязательств Заказчика договор действует до полного их исполнения.</w:t>
      </w:r>
    </w:p>
    <w:p w:rsidR="008C22A2" w:rsidRDefault="008C22A2" w:rsidP="008C22A2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10.2. Договор составлен в 2-х экземплярах, имеющих одинаковую юридическую силу, по одному экземпляру для каждой стороны. </w:t>
      </w:r>
    </w:p>
    <w:p w:rsidR="00C6637C" w:rsidRDefault="00C6637C" w:rsidP="001E0A6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A2" w:rsidRDefault="008C22A2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7C" w:rsidRPr="00BD4B50" w:rsidRDefault="00C6637C" w:rsidP="00C663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BD4B50">
        <w:rPr>
          <w:rFonts w:ascii="Times New Roman" w:hAnsi="Times New Roman" w:cs="Times New Roman"/>
          <w:b/>
          <w:sz w:val="24"/>
          <w:szCs w:val="24"/>
        </w:rPr>
        <w:t>1 . Адреса и реквизиты сторон</w:t>
      </w:r>
    </w:p>
    <w:p w:rsidR="00C6637C" w:rsidRPr="007740E6" w:rsidRDefault="00C6637C" w:rsidP="007740E6">
      <w:pPr>
        <w:pStyle w:val="ConsNonformat"/>
        <w:widowControl/>
        <w:numPr>
          <w:ilvl w:val="0"/>
          <w:numId w:val="3"/>
        </w:num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Исполнитель:      </w:t>
      </w:r>
      <w:r w:rsidRPr="007740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C6637C" w:rsidRDefault="00C6637C" w:rsidP="00C6637C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«Уральский регио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</w:t>
      </w:r>
    </w:p>
    <w:p w:rsidR="00C6637C" w:rsidRDefault="00C6637C" w:rsidP="00C6637C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7740E6" w:rsidRDefault="007740E6" w:rsidP="007740E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450106, Республика Башкортостан, г. Уфа, ул. Радищева, 117, литер А, </w:t>
      </w:r>
    </w:p>
    <w:p w:rsidR="007740E6" w:rsidRDefault="007740E6" w:rsidP="007740E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1, 2. </w:t>
      </w:r>
    </w:p>
    <w:p w:rsidR="007740E6" w:rsidRDefault="007740E6" w:rsidP="007740E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450047, Республика Башкортостан, г. Уфа, ул. Радищева, 117.</w:t>
      </w:r>
    </w:p>
    <w:p w:rsidR="007740E6" w:rsidRDefault="007740E6" w:rsidP="007740E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р/счет   № 40703810616240001768 филиал  Банка ВТБ (ПАО) в г. Нижнем Новгороде г. Нижний Новгород, корр. счет 30101810200000000837, БИК 042202837 </w:t>
      </w:r>
    </w:p>
    <w:p w:rsidR="007740E6" w:rsidRDefault="007740E6" w:rsidP="007740E6">
      <w:pPr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(347) 228-36-51, 228-36-72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7740E6" w:rsidRDefault="007740E6" w:rsidP="007740E6">
      <w:pPr>
        <w:pStyle w:val="ConsNonformat"/>
        <w:widowControl/>
        <w:numPr>
          <w:ilvl w:val="0"/>
          <w:numId w:val="46"/>
        </w:numPr>
        <w:tabs>
          <w:tab w:val="left" w:pos="608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info@urec.ru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http://www.urec.ru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740E6" w:rsidRDefault="007740E6" w:rsidP="007740E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740E6" w:rsidRDefault="007740E6" w:rsidP="007740E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  Трушкова Ю.И.</w:t>
      </w:r>
    </w:p>
    <w:p w:rsidR="007740E6" w:rsidRDefault="007740E6" w:rsidP="007740E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</w:t>
      </w:r>
      <w:r>
        <w:rPr>
          <w:rFonts w:ascii="Times New Roman" w:hAnsi="Times New Roman" w:cs="Times New Roman"/>
        </w:rPr>
        <w:t>(Приказ № 74-О от 12.10.2018г.)</w:t>
      </w:r>
    </w:p>
    <w:p w:rsidR="007740E6" w:rsidRDefault="007740E6" w:rsidP="007740E6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C6637C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C6637C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C6637C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            </w:t>
      </w:r>
      <w:bookmarkStart w:id="0" w:name="_GoBack"/>
      <w:bookmarkEnd w:id="0"/>
    </w:p>
    <w:p w:rsidR="00C6637C" w:rsidRPr="00BD4B50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6637C" w:rsidRPr="00147F68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кем)_______________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Pr="00B37D38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37D3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 w:rsidRPr="00B37D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7D38">
        <w:rPr>
          <w:rFonts w:ascii="Times New Roman" w:hAnsi="Times New Roman" w:cs="Times New Roman"/>
          <w:sz w:val="24"/>
          <w:szCs w:val="24"/>
        </w:rPr>
        <w:t>________________</w:t>
      </w:r>
    </w:p>
    <w:p w:rsidR="00C6637C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6637C" w:rsidRPr="00BD4B50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7C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C6637C" w:rsidRPr="000233CE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 w:rsidRPr="000233CE">
        <w:rPr>
          <w:rFonts w:ascii="Times New Roman" w:hAnsi="Times New Roman" w:cs="Times New Roman"/>
          <w:b/>
          <w:sz w:val="22"/>
          <w:szCs w:val="22"/>
        </w:rPr>
        <w:t xml:space="preserve">           (Подпись)                                  (Расшифровка подписи)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C6637C" w:rsidRPr="00147F68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b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Школьник: 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Pr="00037C32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 № ____________________, выдан (когда и кем</w:t>
      </w:r>
      <w:r w:rsidRPr="00037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Pr="00037C32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37C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637C" w:rsidRPr="00037C32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Default="00C6637C" w:rsidP="00C6637C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 (число, месяц, год)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Pr="00037C32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37C32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Pr="00037C32">
        <w:rPr>
          <w:rFonts w:ascii="Times New Roman" w:hAnsi="Times New Roman" w:cs="Times New Roman"/>
        </w:rPr>
        <w:t xml:space="preserve"> </w:t>
      </w:r>
      <w:r w:rsidRPr="00037C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6637C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C6637C" w:rsidRPr="00BD4B50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7C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C6637C" w:rsidRPr="000233CE" w:rsidRDefault="00C6637C" w:rsidP="00C6637C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 w:rsidRPr="000233CE">
        <w:rPr>
          <w:rFonts w:ascii="Times New Roman" w:hAnsi="Times New Roman" w:cs="Times New Roman"/>
          <w:b/>
          <w:sz w:val="22"/>
          <w:szCs w:val="22"/>
        </w:rPr>
        <w:t xml:space="preserve">           (Подпись)                                (Расшифровка подписи)</w:t>
      </w:r>
    </w:p>
    <w:p w:rsidR="00C6637C" w:rsidRPr="00BD4B50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>С Уставом ЧОУ «Уральский РЭК»,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>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D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ЧОУ «Уральский РЭК» 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C6637C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637C" w:rsidRDefault="00C6637C" w:rsidP="00C6637C">
      <w:pPr>
        <w:pStyle w:val="ConsNonformat"/>
        <w:widowControl/>
        <w:spacing w:line="216" w:lineRule="auto"/>
        <w:rPr>
          <w:sz w:val="24"/>
          <w:szCs w:val="24"/>
        </w:rPr>
      </w:pPr>
      <w:r w:rsidRPr="00435F68">
        <w:rPr>
          <w:rFonts w:ascii="Times New Roman" w:hAnsi="Times New Roman" w:cs="Times New Roman"/>
          <w:b/>
          <w:sz w:val="24"/>
          <w:szCs w:val="24"/>
        </w:rPr>
        <w:t xml:space="preserve">Заказчик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 _________________________</w:t>
      </w:r>
    </w:p>
    <w:p w:rsidR="00C6637C" w:rsidRPr="00986FB6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0B7E">
        <w:rPr>
          <w:rFonts w:ascii="Times New Roman" w:hAnsi="Times New Roman" w:cs="Times New Roman"/>
          <w:sz w:val="22"/>
          <w:szCs w:val="22"/>
        </w:rPr>
        <w:t>(</w:t>
      </w:r>
      <w:r w:rsidRPr="00460B7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460B7E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     </w:t>
      </w:r>
      <w:r w:rsidRPr="00460B7E">
        <w:rPr>
          <w:rFonts w:ascii="Times New Roman" w:hAnsi="Times New Roman" w:cs="Times New Roman"/>
          <w:sz w:val="22"/>
          <w:szCs w:val="22"/>
        </w:rPr>
        <w:t>(р</w:t>
      </w:r>
      <w:r w:rsidRPr="00460B7E">
        <w:rPr>
          <w:rFonts w:ascii="Times New Roman" w:hAnsi="Times New Roman" w:cs="Times New Roman"/>
        </w:rPr>
        <w:t xml:space="preserve">асшифровка подписи )                  </w:t>
      </w:r>
    </w:p>
    <w:p w:rsidR="00C6637C" w:rsidRPr="00BD4B50" w:rsidRDefault="00C6637C" w:rsidP="00C6637C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C6637C" w:rsidRDefault="00C6637C" w:rsidP="00C6637C">
      <w:pPr>
        <w:pStyle w:val="ConsNonformat"/>
        <w:widowControl/>
        <w:spacing w:line="216" w:lineRule="auto"/>
        <w:rPr>
          <w:sz w:val="24"/>
          <w:szCs w:val="24"/>
        </w:rPr>
      </w:pPr>
      <w:r w:rsidRPr="00435F68">
        <w:rPr>
          <w:rFonts w:ascii="Times New Roman" w:hAnsi="Times New Roman" w:cs="Times New Roman"/>
          <w:b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</w:rPr>
        <w:t xml:space="preserve">  ___________________ _________________________</w:t>
      </w:r>
    </w:p>
    <w:p w:rsidR="00BD7393" w:rsidRDefault="00C6637C" w:rsidP="008C22A2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60B7E">
        <w:rPr>
          <w:rFonts w:ascii="Times New Roman" w:hAnsi="Times New Roman" w:cs="Times New Roman"/>
          <w:sz w:val="22"/>
          <w:szCs w:val="22"/>
        </w:rPr>
        <w:t>(</w:t>
      </w:r>
      <w:r w:rsidRPr="00460B7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460B7E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     </w:t>
      </w:r>
      <w:r w:rsidRPr="00460B7E">
        <w:rPr>
          <w:rFonts w:ascii="Times New Roman" w:hAnsi="Times New Roman" w:cs="Times New Roman"/>
          <w:sz w:val="22"/>
          <w:szCs w:val="22"/>
        </w:rPr>
        <w:t>(р</w:t>
      </w:r>
      <w:r w:rsidRPr="00460B7E">
        <w:rPr>
          <w:rFonts w:ascii="Times New Roman" w:hAnsi="Times New Roman" w:cs="Times New Roman"/>
        </w:rPr>
        <w:t xml:space="preserve">асшифровка подписи )           </w:t>
      </w:r>
    </w:p>
    <w:p w:rsidR="00BD7393" w:rsidRDefault="00BD7393" w:rsidP="00965E32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65E32" w:rsidRPr="00A94DED" w:rsidRDefault="00965E32" w:rsidP="00965E32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A94DED"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965E32" w:rsidRPr="00A94DED" w:rsidRDefault="00965E32" w:rsidP="00965E32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965E32" w:rsidRPr="00A94DED" w:rsidRDefault="00965E32" w:rsidP="00965E32">
      <w:pPr>
        <w:spacing w:after="0" w:line="192" w:lineRule="auto"/>
        <w:jc w:val="right"/>
      </w:pPr>
    </w:p>
    <w:p w:rsidR="00965E32" w:rsidRPr="00A94DED" w:rsidRDefault="00965E32" w:rsidP="00965E32">
      <w:pPr>
        <w:numPr>
          <w:ilvl w:val="0"/>
          <w:numId w:val="2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4DED"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965E32" w:rsidRPr="00A94DED" w:rsidRDefault="00965E32" w:rsidP="00965E32">
      <w:pPr>
        <w:spacing w:after="0" w:line="192" w:lineRule="auto"/>
        <w:rPr>
          <w:rFonts w:ascii="Times New Roman" w:hAnsi="Times New Roman" w:cs="Times New Roman"/>
        </w:rPr>
      </w:pPr>
      <w:r w:rsidRPr="00A94DED">
        <w:t> </w:t>
      </w:r>
      <w:r w:rsidRPr="00A94DED">
        <w:tab/>
      </w:r>
      <w:r w:rsidRPr="00A94DED">
        <w:rPr>
          <w:rFonts w:ascii="Times New Roman" w:hAnsi="Times New Roman" w:cs="Times New Roman"/>
          <w:bCs/>
        </w:rPr>
        <w:t xml:space="preserve">Участник лагеря </w:t>
      </w:r>
      <w:r w:rsidRPr="00A94DED">
        <w:rPr>
          <w:rFonts w:ascii="Times New Roman" w:hAnsi="Times New Roman" w:cs="Times New Roman"/>
          <w:b/>
          <w:bCs/>
        </w:rPr>
        <w:t>обязан</w:t>
      </w:r>
      <w:r w:rsidRPr="00A94DED">
        <w:rPr>
          <w:rFonts w:ascii="Times New Roman" w:hAnsi="Times New Roman" w:cs="Times New Roman"/>
          <w:bCs/>
        </w:rPr>
        <w:t>: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При уходе из номера оставлять ключи на вахте.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к  вожатому или директору лагеря. </w:t>
      </w:r>
    </w:p>
    <w:p w:rsidR="00965E32" w:rsidRPr="00A94DED" w:rsidRDefault="00965E32" w:rsidP="00965E32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965E32" w:rsidRPr="00A94DED" w:rsidRDefault="00965E32" w:rsidP="00965E32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965E32" w:rsidRPr="00A94DED" w:rsidRDefault="00965E32" w:rsidP="00965E32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 xml:space="preserve">Участнику лагеря </w:t>
      </w:r>
      <w:r w:rsidRPr="00A94DED">
        <w:rPr>
          <w:rFonts w:ascii="Times New Roman" w:hAnsi="Times New Roman" w:cs="Times New Roman"/>
          <w:b/>
        </w:rPr>
        <w:t>запрещается</w:t>
      </w:r>
      <w:r w:rsidRPr="00A94DED">
        <w:rPr>
          <w:rFonts w:ascii="Times New Roman" w:hAnsi="Times New Roman" w:cs="Times New Roman"/>
        </w:rPr>
        <w:t xml:space="preserve">: </w:t>
      </w:r>
    </w:p>
    <w:p w:rsidR="00965E32" w:rsidRPr="00A94DED" w:rsidRDefault="00965E32" w:rsidP="00965E32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965E32" w:rsidRPr="00A94DED" w:rsidRDefault="00965E32" w:rsidP="00965E32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965E32" w:rsidRPr="00A94DED" w:rsidRDefault="00965E32" w:rsidP="00965E32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Портить имущество Исполнителя.</w:t>
      </w:r>
    </w:p>
    <w:p w:rsidR="00965E32" w:rsidRPr="00A94DED" w:rsidRDefault="00965E32" w:rsidP="00965E32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Использовать  имущество Исполнителя не по назначению.</w:t>
      </w:r>
    </w:p>
    <w:p w:rsidR="00965E32" w:rsidRPr="00A94DED" w:rsidRDefault="00965E32" w:rsidP="00965E32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965E32" w:rsidRPr="00A94DED" w:rsidRDefault="00965E32" w:rsidP="00965E32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965E32" w:rsidRPr="00A94DED" w:rsidRDefault="00965E32" w:rsidP="00965E32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A94DED"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965E32" w:rsidRPr="00A94DED" w:rsidRDefault="00965E32" w:rsidP="00965E32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DED"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965E32" w:rsidRPr="00A94DED" w:rsidRDefault="00965E32" w:rsidP="00965E32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A94DED"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правила  поведения за столом, правила пользования  туалетными принадлежностями и т.д.). Обучить  ребенка основным санитарно-гигиеническим  правилам. </w:t>
      </w:r>
    </w:p>
    <w:p w:rsidR="00965E32" w:rsidRPr="00A94DED" w:rsidRDefault="00965E32" w:rsidP="00965E32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DED">
        <w:rPr>
          <w:rFonts w:ascii="Times New Roman" w:eastAsia="Times New Roman" w:hAnsi="Times New Roman" w:cs="Times New Roman"/>
          <w:lang w:eastAsia="ru-RU"/>
        </w:rPr>
        <w:t>Проведите с ребенком беседу о правилах поведения в лагере, культуре поведения,  о соблюдении требований правил безопасности в лагере.</w:t>
      </w:r>
    </w:p>
    <w:p w:rsidR="00965E32" w:rsidRPr="00A94DED" w:rsidRDefault="00965E32" w:rsidP="00965E32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DED"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965E32" w:rsidRPr="00A94DED" w:rsidRDefault="00965E32" w:rsidP="00965E32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 xml:space="preserve">- посещайте  ребенка  по согласованию с администрацией лагеря в строго отведенном месте; </w:t>
      </w:r>
    </w:p>
    <w:p w:rsidR="00965E32" w:rsidRPr="00A94DED" w:rsidRDefault="00965E32" w:rsidP="00965E32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- запрещается вход родителей в комнаты спального корпуса, столовую и другие объекты жизнедеятельности  лагеря;</w:t>
      </w:r>
    </w:p>
    <w:p w:rsidR="00965E32" w:rsidRPr="00A94DED" w:rsidRDefault="00965E32" w:rsidP="00965E32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A94DED">
        <w:t xml:space="preserve">- </w:t>
      </w:r>
      <w:r w:rsidRPr="00A94DED">
        <w:rPr>
          <w:rFonts w:ascii="Times New Roman" w:hAnsi="Times New Roman" w:cs="Times New Roman"/>
        </w:rPr>
        <w:t>не передавайте детям продукты питания; при обнаружении продуктов, переданных ребенку, они изымаются  и уничтожаются;</w:t>
      </w:r>
    </w:p>
    <w:p w:rsidR="00965E32" w:rsidRPr="00A94DED" w:rsidRDefault="00965E32" w:rsidP="00965E32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A94DED">
        <w:rPr>
          <w:rFonts w:ascii="Times New Roman" w:hAnsi="Times New Roman" w:cs="Times New Roman"/>
        </w:rPr>
        <w:t>- выход  с ребенком  за  территорию лагеря разрешается только по письменному заявлению  родителей (законных представителей) на имя  директора  лагеря с указанием  времени отсутствия  ребенка в лагере.</w:t>
      </w:r>
    </w:p>
    <w:p w:rsidR="00965E32" w:rsidRPr="00A94DED" w:rsidRDefault="00965E32" w:rsidP="00965E32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DED"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965E32" w:rsidRPr="00A94DED" w:rsidRDefault="00965E32" w:rsidP="00965E32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DED"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965E32" w:rsidRPr="00A94DED" w:rsidRDefault="00965E32" w:rsidP="00965E32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DED"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965E32" w:rsidRPr="00A94DED" w:rsidRDefault="00965E32" w:rsidP="00965E32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DED"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родитель  (законный представитель) обязан:</w:t>
      </w:r>
    </w:p>
    <w:p w:rsidR="00965E32" w:rsidRPr="00A94DED" w:rsidRDefault="00965E32" w:rsidP="00965E32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94DED"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965E32" w:rsidRPr="00A94DED" w:rsidRDefault="00965E32" w:rsidP="00965E32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94DED"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965E32" w:rsidRPr="00A94DED" w:rsidRDefault="00965E32" w:rsidP="00965E32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94DED"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965E32" w:rsidRPr="00A94DED" w:rsidRDefault="00965E32" w:rsidP="00965E32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965E32" w:rsidRPr="00A94DED" w:rsidRDefault="00965E32" w:rsidP="00965E32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 w:rsidRPr="00A94DED"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</w:p>
    <w:p w:rsidR="0046115D" w:rsidRDefault="0046115D" w:rsidP="0046115D">
      <w:pPr>
        <w:pStyle w:val="aa"/>
        <w:spacing w:line="204" w:lineRule="auto"/>
        <w:ind w:left="567"/>
        <w:jc w:val="both"/>
        <w:rPr>
          <w:b/>
          <w:sz w:val="22"/>
          <w:szCs w:val="22"/>
        </w:rPr>
      </w:pPr>
    </w:p>
    <w:p w:rsidR="0046115D" w:rsidRDefault="0046115D" w:rsidP="0046115D">
      <w:pPr>
        <w:pStyle w:val="aa"/>
        <w:spacing w:line="204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Заказчик:</w:t>
      </w:r>
      <w:r w:rsidRPr="00E720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Школьник:</w:t>
      </w:r>
    </w:p>
    <w:p w:rsidR="0046115D" w:rsidRDefault="0046115D" w:rsidP="0046115D">
      <w:pPr>
        <w:pStyle w:val="aa"/>
        <w:spacing w:line="204" w:lineRule="auto"/>
        <w:ind w:left="567"/>
        <w:jc w:val="both"/>
        <w:rPr>
          <w:b/>
          <w:sz w:val="22"/>
          <w:szCs w:val="22"/>
        </w:rPr>
      </w:pPr>
    </w:p>
    <w:p w:rsidR="0046115D" w:rsidRDefault="0046115D" w:rsidP="0046115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46115D" w:rsidRPr="00F1168B" w:rsidRDefault="0046115D" w:rsidP="0046115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F1168B">
        <w:rPr>
          <w:rFonts w:ascii="Times New Roman" w:hAnsi="Times New Roman" w:cs="Times New Roman"/>
          <w:sz w:val="22"/>
          <w:szCs w:val="22"/>
        </w:rPr>
        <w:t>_______________________           _______________________</w:t>
      </w:r>
    </w:p>
    <w:p w:rsidR="0046115D" w:rsidRPr="00F1168B" w:rsidRDefault="0046115D" w:rsidP="0046115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1168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F1168B">
        <w:rPr>
          <w:rFonts w:ascii="Times New Roman" w:hAnsi="Times New Roman" w:cs="Times New Roman"/>
        </w:rPr>
        <w:t xml:space="preserve">   </w:t>
      </w:r>
      <w:r w:rsidRPr="00F1168B">
        <w:rPr>
          <w:rFonts w:ascii="Times New Roman" w:hAnsi="Times New Roman" w:cs="Times New Roman"/>
          <w:sz w:val="22"/>
          <w:szCs w:val="22"/>
        </w:rPr>
        <w:t>(</w:t>
      </w:r>
      <w:r w:rsidRPr="00F1168B">
        <w:rPr>
          <w:rFonts w:ascii="Times New Roman" w:hAnsi="Times New Roman" w:cs="Times New Roman"/>
        </w:rPr>
        <w:t xml:space="preserve">подпись)                                                </w:t>
      </w:r>
      <w:r>
        <w:rPr>
          <w:rFonts w:ascii="Times New Roman" w:hAnsi="Times New Roman" w:cs="Times New Roman"/>
        </w:rPr>
        <w:t>(подпись)</w:t>
      </w:r>
      <w:r w:rsidRPr="00F1168B">
        <w:rPr>
          <w:rFonts w:ascii="Times New Roman" w:hAnsi="Times New Roman" w:cs="Times New Roman"/>
        </w:rPr>
        <w:t xml:space="preserve">    </w:t>
      </w:r>
    </w:p>
    <w:p w:rsidR="0046115D" w:rsidRPr="008C4DE7" w:rsidRDefault="0046115D" w:rsidP="0046115D">
      <w:pPr>
        <w:pStyle w:val="aa"/>
        <w:spacing w:line="204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6115D" w:rsidRDefault="0046115D" w:rsidP="0046115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_______________________           _______________________</w:t>
      </w:r>
      <w:r w:rsidRPr="00F1168B">
        <w:rPr>
          <w:rFonts w:ascii="Times New Roman" w:hAnsi="Times New Roman" w:cs="Times New Roman"/>
        </w:rPr>
        <w:t xml:space="preserve">                      </w:t>
      </w:r>
    </w:p>
    <w:p w:rsidR="00416E9F" w:rsidRDefault="00416E9F" w:rsidP="00416E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6115D" w:rsidRPr="00F1168B">
        <w:rPr>
          <w:rFonts w:ascii="Times New Roman" w:hAnsi="Times New Roman" w:cs="Times New Roman"/>
        </w:rPr>
        <w:t>(</w:t>
      </w:r>
      <w:r w:rsidR="0046115D">
        <w:rPr>
          <w:rFonts w:ascii="Times New Roman" w:hAnsi="Times New Roman" w:cs="Times New Roman"/>
        </w:rPr>
        <w:t xml:space="preserve">расшифровка подписи </w:t>
      </w:r>
      <w:r w:rsidR="0046115D" w:rsidRPr="00F1168B">
        <w:rPr>
          <w:rFonts w:ascii="Times New Roman" w:hAnsi="Times New Roman" w:cs="Times New Roman"/>
        </w:rPr>
        <w:t xml:space="preserve">)          </w:t>
      </w:r>
      <w:r w:rsidR="0046115D">
        <w:rPr>
          <w:rFonts w:ascii="Times New Roman" w:hAnsi="Times New Roman" w:cs="Times New Roman"/>
        </w:rPr>
        <w:t xml:space="preserve">         </w:t>
      </w:r>
      <w:r w:rsidR="0046115D" w:rsidRPr="00F1168B">
        <w:rPr>
          <w:rFonts w:ascii="Times New Roman" w:hAnsi="Times New Roman" w:cs="Times New Roman"/>
        </w:rPr>
        <w:t xml:space="preserve"> (</w:t>
      </w:r>
      <w:r w:rsidR="0046115D">
        <w:rPr>
          <w:rFonts w:ascii="Times New Roman" w:hAnsi="Times New Roman" w:cs="Times New Roman"/>
        </w:rPr>
        <w:t xml:space="preserve">расшифровка подписи </w:t>
      </w:r>
      <w:r w:rsidR="0046115D" w:rsidRPr="00F1168B">
        <w:rPr>
          <w:rFonts w:ascii="Times New Roman" w:hAnsi="Times New Roman" w:cs="Times New Roman"/>
        </w:rPr>
        <w:t>)</w:t>
      </w:r>
    </w:p>
    <w:p w:rsidR="00416E9F" w:rsidRDefault="00416E9F" w:rsidP="00416E9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416E9F" w:rsidRPr="009B4C6A" w:rsidRDefault="00416E9F" w:rsidP="00416E9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 xml:space="preserve">Приложение №10   </w:t>
      </w:r>
    </w:p>
    <w:p w:rsidR="00416E9F" w:rsidRPr="009B4C6A" w:rsidRDefault="00416E9F" w:rsidP="00416E9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416E9F" w:rsidRPr="009B4C6A" w:rsidRDefault="00416E9F" w:rsidP="00416E9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416E9F" w:rsidRPr="009B4C6A" w:rsidRDefault="00416E9F" w:rsidP="00416E9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416E9F" w:rsidRPr="009B4C6A" w:rsidRDefault="00416E9F" w:rsidP="00416E9F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B4C6A"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416E9F" w:rsidRPr="009B4C6A" w:rsidRDefault="00416E9F" w:rsidP="00416E9F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(заполняется  родителями)</w:t>
      </w:r>
    </w:p>
    <w:p w:rsidR="00416E9F" w:rsidRPr="009B4C6A" w:rsidRDefault="00416E9F" w:rsidP="00416E9F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2. Возраст______лет, дата рождения__________№ школы_________нас.пункт______________________________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3.Есть ли противопоказания для занятия спортом?_____________________________________________________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(нужное  обвести).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5. Есть ли у ребенка индивидуальная  непереносимость продуктов питания, лекарств. Если да, то какие?__________________________________________________________________________________________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6. Часто ли ребенок болеет? Если да, то чем?__________________________________________________________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С каким заболеванием  состоит на диспансерном учете_________________________________________________</w:t>
      </w:r>
    </w:p>
    <w:p w:rsidR="00416E9F" w:rsidRPr="009B4C6A" w:rsidRDefault="00416E9F" w:rsidP="00416E9F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Медикаменты в лагерь брать запрещено, но 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Наличие  энуреза  есть / нет (нужное обвести)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Какие хронические болезни есть, возможно ли обострение?_____________________________________________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Подробней о проблемах:___________________________________________________________________________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416E9F" w:rsidRPr="009B4C6A" w:rsidRDefault="00416E9F" w:rsidP="00416E9F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7</w:t>
      </w:r>
      <w:r w:rsidRPr="009B4C6A"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 w:rsidRPr="009B4C6A">
        <w:rPr>
          <w:rFonts w:ascii="Times New Roman" w:eastAsia="Calibri" w:hAnsi="Times New Roman" w:cs="Times New Roman"/>
          <w:sz w:val="21"/>
          <w:szCs w:val="21"/>
        </w:rPr>
        <w:t xml:space="preserve">Я,__________________________________________________________, несу ответственность за достоверность </w:t>
      </w:r>
    </w:p>
    <w:p w:rsidR="00416E9F" w:rsidRPr="009B4C6A" w:rsidRDefault="00416E9F" w:rsidP="00416E9F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 w:rsidRPr="009B4C6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9B4C6A">
        <w:rPr>
          <w:rFonts w:ascii="Times New Roman" w:eastAsia="Calibri" w:hAnsi="Times New Roman" w:cs="Times New Roman"/>
          <w:sz w:val="21"/>
          <w:szCs w:val="21"/>
        </w:rPr>
        <w:t>В таблице 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416E9F" w:rsidRPr="009B4C6A" w:rsidTr="00C2667B"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4C6A"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416E9F" w:rsidRPr="009B4C6A" w:rsidRDefault="00416E9F" w:rsidP="00C2667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4C6A"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4C6A"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416E9F" w:rsidRPr="009B4C6A" w:rsidTr="00C2667B">
        <w:trPr>
          <w:trHeight w:val="225"/>
        </w:trPr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6E9F" w:rsidRPr="009B4C6A" w:rsidTr="00C2667B">
        <w:trPr>
          <w:trHeight w:val="195"/>
        </w:trPr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6E9F" w:rsidRPr="009B4C6A" w:rsidTr="00C2667B">
        <w:trPr>
          <w:trHeight w:val="195"/>
        </w:trPr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6E9F" w:rsidRPr="009B4C6A" w:rsidTr="00C2667B">
        <w:trPr>
          <w:trHeight w:val="195"/>
        </w:trPr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416E9F" w:rsidRPr="009B4C6A" w:rsidRDefault="00416E9F" w:rsidP="00C2667B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416E9F" w:rsidRPr="009B4C6A" w:rsidRDefault="00416E9F" w:rsidP="00416E9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16E9F" w:rsidRPr="009B4C6A" w:rsidRDefault="00416E9F" w:rsidP="00416E9F">
      <w:pPr>
        <w:spacing w:after="0"/>
        <w:jc w:val="both"/>
        <w:rPr>
          <w:rFonts w:ascii="Times New Roman" w:hAnsi="Times New Roman" w:cs="Times New Roman"/>
        </w:rPr>
      </w:pPr>
      <w:r w:rsidRPr="009B4C6A"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 w:rsidRPr="009B4C6A">
        <w:rPr>
          <w:rFonts w:ascii="Times New Roman" w:hAnsi="Times New Roman" w:cs="Times New Roman"/>
        </w:rPr>
        <w:t xml:space="preserve">                </w:t>
      </w:r>
    </w:p>
    <w:p w:rsidR="00E037E6" w:rsidRDefault="00E037E6" w:rsidP="0046115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lastRenderedPageBreak/>
        <w:t xml:space="preserve">           </w:t>
      </w:r>
    </w:p>
    <w:sectPr w:rsidR="00E037E6" w:rsidSect="00416E9F">
      <w:pgSz w:w="11906" w:h="16838"/>
      <w:pgMar w:top="851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E7" w:rsidRDefault="00A254E7" w:rsidP="001E0BF5">
      <w:pPr>
        <w:spacing w:after="0" w:line="240" w:lineRule="auto"/>
      </w:pPr>
      <w:r>
        <w:separator/>
      </w:r>
    </w:p>
  </w:endnote>
  <w:endnote w:type="continuationSeparator" w:id="0">
    <w:p w:rsidR="00A254E7" w:rsidRDefault="00A254E7" w:rsidP="001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E7" w:rsidRDefault="00A254E7" w:rsidP="001E0BF5">
      <w:pPr>
        <w:spacing w:after="0" w:line="240" w:lineRule="auto"/>
      </w:pPr>
      <w:r>
        <w:separator/>
      </w:r>
    </w:p>
  </w:footnote>
  <w:footnote w:type="continuationSeparator" w:id="0">
    <w:p w:rsidR="00A254E7" w:rsidRDefault="00A254E7" w:rsidP="001E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7800BB"/>
    <w:multiLevelType w:val="multilevel"/>
    <w:tmpl w:val="478634BE"/>
    <w:lvl w:ilvl="0">
      <w:start w:val="4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827" w:hanging="495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7" w15:restartNumberingAfterBreak="0">
    <w:nsid w:val="02C04076"/>
    <w:multiLevelType w:val="hybridMultilevel"/>
    <w:tmpl w:val="9FE80FAA"/>
    <w:lvl w:ilvl="0" w:tplc="1EACF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5F7E03"/>
    <w:multiLevelType w:val="singleLevel"/>
    <w:tmpl w:val="319466F6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F3F9C"/>
    <w:multiLevelType w:val="singleLevel"/>
    <w:tmpl w:val="F75E612E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9D7210"/>
    <w:multiLevelType w:val="hybridMultilevel"/>
    <w:tmpl w:val="2CBEDB5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4F65858"/>
    <w:multiLevelType w:val="multilevel"/>
    <w:tmpl w:val="D1CCF9B8"/>
    <w:lvl w:ilvl="0">
      <w:start w:val="54"/>
      <w:numFmt w:val="decimal"/>
      <w:lvlText w:val="%1."/>
      <w:lvlJc w:val="left"/>
      <w:pPr>
        <w:ind w:left="600" w:hanging="60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932" w:hanging="600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13" w15:restartNumberingAfterBreak="0">
    <w:nsid w:val="16BF4796"/>
    <w:multiLevelType w:val="singleLevel"/>
    <w:tmpl w:val="F2007B9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7C0D42"/>
    <w:multiLevelType w:val="multilevel"/>
    <w:tmpl w:val="946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9A1AD1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7" w15:restartNumberingAfterBreak="0">
    <w:nsid w:val="27D67669"/>
    <w:multiLevelType w:val="multilevel"/>
    <w:tmpl w:val="C1E62D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FC13860"/>
    <w:multiLevelType w:val="multilevel"/>
    <w:tmpl w:val="DC0099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19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54805"/>
    <w:multiLevelType w:val="singleLevel"/>
    <w:tmpl w:val="512209BA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73CBB"/>
    <w:multiLevelType w:val="hybridMultilevel"/>
    <w:tmpl w:val="15026A12"/>
    <w:lvl w:ilvl="0" w:tplc="5902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680E"/>
    <w:multiLevelType w:val="singleLevel"/>
    <w:tmpl w:val="6DE444F6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9C7E8D"/>
    <w:multiLevelType w:val="singleLevel"/>
    <w:tmpl w:val="E402D5FC"/>
    <w:lvl w:ilvl="0">
      <w:start w:val="3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3FAB4A97"/>
    <w:multiLevelType w:val="multilevel"/>
    <w:tmpl w:val="9610601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1F5E48"/>
    <w:multiLevelType w:val="singleLevel"/>
    <w:tmpl w:val="6DD27B1A"/>
    <w:lvl w:ilvl="0">
      <w:start w:val="3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DD5076"/>
    <w:multiLevelType w:val="multilevel"/>
    <w:tmpl w:val="1298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7290EC8"/>
    <w:multiLevelType w:val="hybridMultilevel"/>
    <w:tmpl w:val="B7441B4C"/>
    <w:lvl w:ilvl="0" w:tplc="AFE209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96111"/>
    <w:multiLevelType w:val="hybridMultilevel"/>
    <w:tmpl w:val="08A85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2F1A0E"/>
    <w:multiLevelType w:val="hybridMultilevel"/>
    <w:tmpl w:val="9286A81E"/>
    <w:lvl w:ilvl="0" w:tplc="04190011">
      <w:start w:val="1"/>
      <w:numFmt w:val="decimal"/>
      <w:lvlText w:val="%1)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2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B5200CA"/>
    <w:multiLevelType w:val="hybridMultilevel"/>
    <w:tmpl w:val="C8A89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975FB"/>
    <w:multiLevelType w:val="multilevel"/>
    <w:tmpl w:val="F9469B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5" w15:restartNumberingAfterBreak="0">
    <w:nsid w:val="6C5C5EBB"/>
    <w:multiLevelType w:val="hybridMultilevel"/>
    <w:tmpl w:val="C9AE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2099F"/>
    <w:multiLevelType w:val="hybridMultilevel"/>
    <w:tmpl w:val="E968DCA4"/>
    <w:lvl w:ilvl="0" w:tplc="B47EBB0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40D58"/>
    <w:multiLevelType w:val="hybridMultilevel"/>
    <w:tmpl w:val="1EF85C42"/>
    <w:lvl w:ilvl="0" w:tplc="0CC41DF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9" w15:restartNumberingAfterBreak="0">
    <w:nsid w:val="72A44507"/>
    <w:multiLevelType w:val="singleLevel"/>
    <w:tmpl w:val="0CC41DFA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737803AD"/>
    <w:multiLevelType w:val="multilevel"/>
    <w:tmpl w:val="4B707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41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B3896"/>
    <w:multiLevelType w:val="hybridMultilevel"/>
    <w:tmpl w:val="0C7EC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CCF60DA"/>
    <w:multiLevelType w:val="multilevel"/>
    <w:tmpl w:val="B5086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43"/>
  </w:num>
  <w:num w:numId="6">
    <w:abstractNumId w:val="30"/>
  </w:num>
  <w:num w:numId="7">
    <w:abstractNumId w:val="11"/>
  </w:num>
  <w:num w:numId="8">
    <w:abstractNumId w:val="31"/>
  </w:num>
  <w:num w:numId="9">
    <w:abstractNumId w:val="33"/>
  </w:num>
  <w:num w:numId="10">
    <w:abstractNumId w:val="39"/>
  </w:num>
  <w:num w:numId="11">
    <w:abstractNumId w:val="20"/>
  </w:num>
  <w:num w:numId="12">
    <w:abstractNumId w:val="27"/>
  </w:num>
  <w:num w:numId="13">
    <w:abstractNumId w:val="8"/>
  </w:num>
  <w:num w:numId="14">
    <w:abstractNumId w:val="23"/>
  </w:num>
  <w:num w:numId="15">
    <w:abstractNumId w:val="10"/>
  </w:num>
  <w:num w:numId="16">
    <w:abstractNumId w:val="24"/>
  </w:num>
  <w:num w:numId="17">
    <w:abstractNumId w:val="13"/>
  </w:num>
  <w:num w:numId="18">
    <w:abstractNumId w:val="37"/>
  </w:num>
  <w:num w:numId="19">
    <w:abstractNumId w:val="2"/>
  </w:num>
  <w:num w:numId="20">
    <w:abstractNumId w:val="4"/>
  </w:num>
  <w:num w:numId="21">
    <w:abstractNumId w:val="0"/>
  </w:num>
  <w:num w:numId="22">
    <w:abstractNumId w:val="3"/>
  </w:num>
  <w:num w:numId="23">
    <w:abstractNumId w:val="5"/>
  </w:num>
  <w:num w:numId="24">
    <w:abstractNumId w:val="18"/>
  </w:num>
  <w:num w:numId="25">
    <w:abstractNumId w:val="40"/>
  </w:num>
  <w:num w:numId="26">
    <w:abstractNumId w:val="26"/>
  </w:num>
  <w:num w:numId="27">
    <w:abstractNumId w:val="17"/>
  </w:num>
  <w:num w:numId="28">
    <w:abstractNumId w:val="12"/>
  </w:num>
  <w:num w:numId="29">
    <w:abstractNumId w:val="6"/>
  </w:num>
  <w:num w:numId="30">
    <w:abstractNumId w:val="3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2"/>
  </w:num>
  <w:num w:numId="39">
    <w:abstractNumId w:val="35"/>
  </w:num>
  <w:num w:numId="40">
    <w:abstractNumId w:val="7"/>
  </w:num>
  <w:num w:numId="41">
    <w:abstractNumId w:val="15"/>
  </w:num>
  <w:num w:numId="42">
    <w:abstractNumId w:val="1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5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5"/>
    <w:rsid w:val="000061F7"/>
    <w:rsid w:val="000127EB"/>
    <w:rsid w:val="00036CE3"/>
    <w:rsid w:val="000422BC"/>
    <w:rsid w:val="000454A7"/>
    <w:rsid w:val="00063E89"/>
    <w:rsid w:val="00081838"/>
    <w:rsid w:val="0008327C"/>
    <w:rsid w:val="000932BC"/>
    <w:rsid w:val="000B3B1D"/>
    <w:rsid w:val="000C3712"/>
    <w:rsid w:val="000D11A4"/>
    <w:rsid w:val="000D6EF4"/>
    <w:rsid w:val="000E3CF9"/>
    <w:rsid w:val="000F620F"/>
    <w:rsid w:val="00112C6E"/>
    <w:rsid w:val="00116CF3"/>
    <w:rsid w:val="001213D2"/>
    <w:rsid w:val="00145CDD"/>
    <w:rsid w:val="00156F69"/>
    <w:rsid w:val="0016734A"/>
    <w:rsid w:val="00177BBF"/>
    <w:rsid w:val="00181D09"/>
    <w:rsid w:val="00192766"/>
    <w:rsid w:val="001969CA"/>
    <w:rsid w:val="001B4526"/>
    <w:rsid w:val="001C26ED"/>
    <w:rsid w:val="001E0A6E"/>
    <w:rsid w:val="001E0BF5"/>
    <w:rsid w:val="001E361C"/>
    <w:rsid w:val="001F311A"/>
    <w:rsid w:val="0020159C"/>
    <w:rsid w:val="00201672"/>
    <w:rsid w:val="00202953"/>
    <w:rsid w:val="00211093"/>
    <w:rsid w:val="00212FC7"/>
    <w:rsid w:val="0022002D"/>
    <w:rsid w:val="002223C3"/>
    <w:rsid w:val="002265A9"/>
    <w:rsid w:val="00226EBE"/>
    <w:rsid w:val="002806A6"/>
    <w:rsid w:val="0028562D"/>
    <w:rsid w:val="00295B11"/>
    <w:rsid w:val="002A02E2"/>
    <w:rsid w:val="002B16F0"/>
    <w:rsid w:val="002C6C74"/>
    <w:rsid w:val="002E0525"/>
    <w:rsid w:val="00306B6B"/>
    <w:rsid w:val="0032301A"/>
    <w:rsid w:val="00342020"/>
    <w:rsid w:val="00347747"/>
    <w:rsid w:val="0035131E"/>
    <w:rsid w:val="0035349B"/>
    <w:rsid w:val="0036722A"/>
    <w:rsid w:val="003745EE"/>
    <w:rsid w:val="003759A6"/>
    <w:rsid w:val="00383276"/>
    <w:rsid w:val="00385F0F"/>
    <w:rsid w:val="003A122E"/>
    <w:rsid w:val="003A1459"/>
    <w:rsid w:val="003B2F32"/>
    <w:rsid w:val="003B7B92"/>
    <w:rsid w:val="003C2FFB"/>
    <w:rsid w:val="003D01E1"/>
    <w:rsid w:val="003D408A"/>
    <w:rsid w:val="003E0C19"/>
    <w:rsid w:val="003E2A8B"/>
    <w:rsid w:val="003E4DE8"/>
    <w:rsid w:val="004005F1"/>
    <w:rsid w:val="00416400"/>
    <w:rsid w:val="00416E9F"/>
    <w:rsid w:val="004477C7"/>
    <w:rsid w:val="00456133"/>
    <w:rsid w:val="0046115D"/>
    <w:rsid w:val="00463F99"/>
    <w:rsid w:val="00470CD9"/>
    <w:rsid w:val="00474ED7"/>
    <w:rsid w:val="00486213"/>
    <w:rsid w:val="004A5C40"/>
    <w:rsid w:val="004C7FAF"/>
    <w:rsid w:val="004E5471"/>
    <w:rsid w:val="00503E48"/>
    <w:rsid w:val="00506F5A"/>
    <w:rsid w:val="005072D5"/>
    <w:rsid w:val="0051080E"/>
    <w:rsid w:val="0051590D"/>
    <w:rsid w:val="005304BF"/>
    <w:rsid w:val="00561634"/>
    <w:rsid w:val="005673BB"/>
    <w:rsid w:val="0058227B"/>
    <w:rsid w:val="0058487E"/>
    <w:rsid w:val="005916B6"/>
    <w:rsid w:val="005A1056"/>
    <w:rsid w:val="005B1AA8"/>
    <w:rsid w:val="005B6CD5"/>
    <w:rsid w:val="005C4662"/>
    <w:rsid w:val="005C4E7C"/>
    <w:rsid w:val="005D3554"/>
    <w:rsid w:val="005E35BC"/>
    <w:rsid w:val="005F0BA5"/>
    <w:rsid w:val="006118F8"/>
    <w:rsid w:val="00635196"/>
    <w:rsid w:val="006367BB"/>
    <w:rsid w:val="0064295C"/>
    <w:rsid w:val="00662D48"/>
    <w:rsid w:val="0066645C"/>
    <w:rsid w:val="00686BC0"/>
    <w:rsid w:val="00691AD6"/>
    <w:rsid w:val="00693166"/>
    <w:rsid w:val="006A130D"/>
    <w:rsid w:val="006B0BE8"/>
    <w:rsid w:val="006D4F74"/>
    <w:rsid w:val="006D50D8"/>
    <w:rsid w:val="006D67B3"/>
    <w:rsid w:val="006F00AC"/>
    <w:rsid w:val="006F3F04"/>
    <w:rsid w:val="006F45F0"/>
    <w:rsid w:val="0071058E"/>
    <w:rsid w:val="007125D1"/>
    <w:rsid w:val="0072502C"/>
    <w:rsid w:val="007435F8"/>
    <w:rsid w:val="00745879"/>
    <w:rsid w:val="00752133"/>
    <w:rsid w:val="0077312F"/>
    <w:rsid w:val="007740E6"/>
    <w:rsid w:val="007A3E90"/>
    <w:rsid w:val="007B3543"/>
    <w:rsid w:val="007B57C3"/>
    <w:rsid w:val="007C5C3A"/>
    <w:rsid w:val="007D07FA"/>
    <w:rsid w:val="008256F3"/>
    <w:rsid w:val="008501E1"/>
    <w:rsid w:val="00856A04"/>
    <w:rsid w:val="00864A5F"/>
    <w:rsid w:val="00866A07"/>
    <w:rsid w:val="008736EF"/>
    <w:rsid w:val="00873B7A"/>
    <w:rsid w:val="00875BB2"/>
    <w:rsid w:val="0087777D"/>
    <w:rsid w:val="00882638"/>
    <w:rsid w:val="008A5349"/>
    <w:rsid w:val="008B30D7"/>
    <w:rsid w:val="008C22A2"/>
    <w:rsid w:val="008C4DE7"/>
    <w:rsid w:val="008D2CFA"/>
    <w:rsid w:val="008D5092"/>
    <w:rsid w:val="008E5BE6"/>
    <w:rsid w:val="008E6F3D"/>
    <w:rsid w:val="00910385"/>
    <w:rsid w:val="00911C57"/>
    <w:rsid w:val="00923BF8"/>
    <w:rsid w:val="00927F7B"/>
    <w:rsid w:val="0093147B"/>
    <w:rsid w:val="00954925"/>
    <w:rsid w:val="00965E32"/>
    <w:rsid w:val="009673BD"/>
    <w:rsid w:val="00973ECF"/>
    <w:rsid w:val="00992790"/>
    <w:rsid w:val="00993544"/>
    <w:rsid w:val="009A7F44"/>
    <w:rsid w:val="009B41A4"/>
    <w:rsid w:val="009C4E5F"/>
    <w:rsid w:val="009C502B"/>
    <w:rsid w:val="009E1CAD"/>
    <w:rsid w:val="009E1E2D"/>
    <w:rsid w:val="009F031C"/>
    <w:rsid w:val="00A05219"/>
    <w:rsid w:val="00A064A3"/>
    <w:rsid w:val="00A06701"/>
    <w:rsid w:val="00A07912"/>
    <w:rsid w:val="00A13F47"/>
    <w:rsid w:val="00A22F0B"/>
    <w:rsid w:val="00A254E7"/>
    <w:rsid w:val="00A40742"/>
    <w:rsid w:val="00A411AB"/>
    <w:rsid w:val="00A477A5"/>
    <w:rsid w:val="00A52465"/>
    <w:rsid w:val="00A531F6"/>
    <w:rsid w:val="00A8043B"/>
    <w:rsid w:val="00A84BF5"/>
    <w:rsid w:val="00A94E8F"/>
    <w:rsid w:val="00A95BB8"/>
    <w:rsid w:val="00A9738D"/>
    <w:rsid w:val="00AA7C09"/>
    <w:rsid w:val="00AB4FD8"/>
    <w:rsid w:val="00AB5BD0"/>
    <w:rsid w:val="00AD05E1"/>
    <w:rsid w:val="00AD7284"/>
    <w:rsid w:val="00AE06C3"/>
    <w:rsid w:val="00AE102B"/>
    <w:rsid w:val="00AE772F"/>
    <w:rsid w:val="00AF5050"/>
    <w:rsid w:val="00B10EAC"/>
    <w:rsid w:val="00B120E4"/>
    <w:rsid w:val="00B1249C"/>
    <w:rsid w:val="00B14A82"/>
    <w:rsid w:val="00B26B94"/>
    <w:rsid w:val="00B44BD5"/>
    <w:rsid w:val="00B4731F"/>
    <w:rsid w:val="00B538ED"/>
    <w:rsid w:val="00B5434A"/>
    <w:rsid w:val="00B64E98"/>
    <w:rsid w:val="00B723D1"/>
    <w:rsid w:val="00B7580B"/>
    <w:rsid w:val="00B839DD"/>
    <w:rsid w:val="00B864A5"/>
    <w:rsid w:val="00B94B0C"/>
    <w:rsid w:val="00BC0E61"/>
    <w:rsid w:val="00BD30AF"/>
    <w:rsid w:val="00BD7393"/>
    <w:rsid w:val="00C02726"/>
    <w:rsid w:val="00C04661"/>
    <w:rsid w:val="00C104C1"/>
    <w:rsid w:val="00C30BBD"/>
    <w:rsid w:val="00C374BB"/>
    <w:rsid w:val="00C37D8E"/>
    <w:rsid w:val="00C6637C"/>
    <w:rsid w:val="00C820C3"/>
    <w:rsid w:val="00C9165B"/>
    <w:rsid w:val="00CA6B0C"/>
    <w:rsid w:val="00CC261D"/>
    <w:rsid w:val="00CE4137"/>
    <w:rsid w:val="00CE4197"/>
    <w:rsid w:val="00CF49DA"/>
    <w:rsid w:val="00D00AA9"/>
    <w:rsid w:val="00D145EB"/>
    <w:rsid w:val="00D35BD0"/>
    <w:rsid w:val="00D520B0"/>
    <w:rsid w:val="00D8368A"/>
    <w:rsid w:val="00D9166E"/>
    <w:rsid w:val="00DB68F2"/>
    <w:rsid w:val="00DD5617"/>
    <w:rsid w:val="00DF198A"/>
    <w:rsid w:val="00DF5028"/>
    <w:rsid w:val="00E037E6"/>
    <w:rsid w:val="00E05DB0"/>
    <w:rsid w:val="00E226B4"/>
    <w:rsid w:val="00E3399B"/>
    <w:rsid w:val="00E5174A"/>
    <w:rsid w:val="00E57AC1"/>
    <w:rsid w:val="00E62269"/>
    <w:rsid w:val="00E64669"/>
    <w:rsid w:val="00E7207D"/>
    <w:rsid w:val="00E744B1"/>
    <w:rsid w:val="00E7564D"/>
    <w:rsid w:val="00E76635"/>
    <w:rsid w:val="00E90FEE"/>
    <w:rsid w:val="00EA3BFC"/>
    <w:rsid w:val="00EC043A"/>
    <w:rsid w:val="00EC5E99"/>
    <w:rsid w:val="00ED28DE"/>
    <w:rsid w:val="00EF303E"/>
    <w:rsid w:val="00F02938"/>
    <w:rsid w:val="00F13A3C"/>
    <w:rsid w:val="00F257F7"/>
    <w:rsid w:val="00F3328E"/>
    <w:rsid w:val="00F435EE"/>
    <w:rsid w:val="00F56376"/>
    <w:rsid w:val="00F81178"/>
    <w:rsid w:val="00F825A1"/>
    <w:rsid w:val="00F82E19"/>
    <w:rsid w:val="00F945EF"/>
    <w:rsid w:val="00FB2B34"/>
    <w:rsid w:val="00FB2D18"/>
    <w:rsid w:val="00FC5BCC"/>
    <w:rsid w:val="00FE3B45"/>
    <w:rsid w:val="00FF19A7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9DAE-251B-4F2E-9B9F-7C4975B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89"/>
  </w:style>
  <w:style w:type="paragraph" w:styleId="1">
    <w:name w:val="heading 1"/>
    <w:basedOn w:val="a"/>
    <w:next w:val="a"/>
    <w:link w:val="10"/>
    <w:uiPriority w:val="9"/>
    <w:qFormat/>
    <w:rsid w:val="00F94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F5"/>
    <w:rPr>
      <w:b/>
      <w:bCs/>
    </w:rPr>
  </w:style>
  <w:style w:type="character" w:customStyle="1" w:styleId="apple-converted-space">
    <w:name w:val="apple-converted-space"/>
    <w:basedOn w:val="a0"/>
    <w:rsid w:val="001E0BF5"/>
  </w:style>
  <w:style w:type="paragraph" w:styleId="a5">
    <w:name w:val="header"/>
    <w:basedOn w:val="a"/>
    <w:link w:val="a6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BF5"/>
  </w:style>
  <w:style w:type="paragraph" w:styleId="a7">
    <w:name w:val="footer"/>
    <w:basedOn w:val="a"/>
    <w:link w:val="a8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BF5"/>
  </w:style>
  <w:style w:type="character" w:styleId="a9">
    <w:name w:val="Hyperlink"/>
    <w:basedOn w:val="a0"/>
    <w:uiPriority w:val="99"/>
    <w:unhideWhenUsed/>
    <w:rsid w:val="005A105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6734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6734A"/>
    <w:rPr>
      <w:rFonts w:ascii="Times New Roman" w:hAnsi="Times New Roman"/>
      <w:sz w:val="26"/>
    </w:rPr>
  </w:style>
  <w:style w:type="paragraph" w:styleId="aa">
    <w:name w:val="List Paragraph"/>
    <w:basedOn w:val="a"/>
    <w:uiPriority w:val="34"/>
    <w:qFormat/>
    <w:rsid w:val="00167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734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734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6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945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2A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B0BF-FA16-4431-B0B6-333D195D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2017-04-06T11:52:00Z</cp:lastPrinted>
  <dcterms:created xsi:type="dcterms:W3CDTF">2019-01-30T06:50:00Z</dcterms:created>
  <dcterms:modified xsi:type="dcterms:W3CDTF">2019-01-30T11:56:00Z</dcterms:modified>
</cp:coreProperties>
</file>